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33BFE" w:rsidRDefault="00000000">
      <w:pPr>
        <w:pBdr>
          <w:top w:val="nil"/>
          <w:left w:val="nil"/>
          <w:bottom w:val="none" w:sz="0" w:space="7" w:color="000000"/>
          <w:right w:val="nil"/>
          <w:between w:val="nil"/>
        </w:pBdr>
        <w:jc w:val="center"/>
        <w:rPr>
          <w:rFonts w:ascii="Palatino Linotype" w:eastAsia="Palatino Linotype" w:hAnsi="Palatino Linotype" w:cs="Palatino Linotype"/>
          <w:b/>
          <w:bCs/>
          <w:smallCaps/>
          <w:color w:val="000000"/>
          <w:sz w:val="48"/>
          <w:szCs w:val="48"/>
        </w:rPr>
      </w:pPr>
      <w:bookmarkStart w:id="0" w:name="_heading=h.6tahp1ci9g53" w:colFirst="0" w:colLast="0"/>
      <w:bookmarkEnd w:id="0"/>
      <w:r>
        <w:rPr>
          <w:rFonts w:ascii="Palatino Linotype" w:eastAsia="Palatino Linotype" w:hAnsi="Palatino Linotype" w:cs="Palatino Linotype"/>
          <w:b/>
          <w:bCs/>
          <w:smallCaps/>
          <w:color w:val="000000"/>
          <w:sz w:val="48"/>
          <w:szCs w:val="48"/>
        </w:rPr>
        <w:t>ANTONIO L. THOMPSON</w:t>
      </w:r>
    </w:p>
    <w:p w14:paraId="00000002" w14:textId="77777777" w:rsidR="00733BFE" w:rsidRDefault="00000000">
      <w:pPr>
        <w:pBdr>
          <w:top w:val="single" w:sz="8" w:space="0" w:color="000000"/>
          <w:left w:val="nil"/>
          <w:bottom w:val="single" w:sz="24" w:space="0" w:color="000000"/>
          <w:right w:val="nil"/>
          <w:between w:val="nil"/>
        </w:pBdr>
        <w:rPr>
          <w:rFonts w:ascii="Palatino Linotype" w:eastAsia="Palatino Linotype" w:hAnsi="Palatino Linotype" w:cs="Palatino Linotype"/>
          <w:color w:val="000000"/>
          <w:sz w:val="2"/>
          <w:szCs w:val="2"/>
        </w:rPr>
      </w:pPr>
      <w:r>
        <w:rPr>
          <w:rFonts w:ascii="Palatino Linotype" w:eastAsia="Palatino Linotype" w:hAnsi="Palatino Linotype" w:cs="Palatino Linotype"/>
          <w:color w:val="000000"/>
          <w:sz w:val="2"/>
          <w:szCs w:val="2"/>
        </w:rPr>
        <w:t> </w:t>
      </w:r>
    </w:p>
    <w:p w14:paraId="00000003" w14:textId="77777777" w:rsidR="00733BFE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Palatino Linotype" w:eastAsia="Palatino Linotype" w:hAnsi="Palatino Linotype" w:cs="Palatino Linotype"/>
          <w:color w:val="000000"/>
          <w:sz w:val="2"/>
          <w:szCs w:val="2"/>
        </w:rPr>
      </w:pPr>
      <w:r>
        <w:rPr>
          <w:rFonts w:ascii="Palatino Linotype" w:eastAsia="Palatino Linotype" w:hAnsi="Palatino Linotype" w:cs="Palatino Linotype"/>
          <w:color w:val="000000"/>
          <w:sz w:val="2"/>
          <w:szCs w:val="2"/>
        </w:rPr>
        <w:t> </w:t>
      </w:r>
    </w:p>
    <w:p w14:paraId="00000004" w14:textId="55A65054" w:rsidR="00733BFE" w:rsidRDefault="00000000">
      <w:pPr>
        <w:pBdr>
          <w:top w:val="nil"/>
          <w:left w:val="nil"/>
          <w:bottom w:val="none" w:sz="0" w:space="6" w:color="000000"/>
          <w:right w:val="nil"/>
          <w:between w:val="nil"/>
        </w:pBdr>
        <w:spacing w:before="140"/>
        <w:jc w:val="center"/>
        <w:rPr>
          <w:rFonts w:ascii="Palatino Linotype" w:eastAsia="Palatino Linotype" w:hAnsi="Palatino Linotype" w:cs="Palatino Linotype"/>
          <w:color w:val="000000"/>
          <w:sz w:val="22"/>
          <w:szCs w:val="22"/>
        </w:rPr>
      </w:pPr>
      <w:r>
        <w:rPr>
          <w:rFonts w:ascii="Palatino Linotype" w:eastAsia="Palatino Linotype" w:hAnsi="Palatino Linotype" w:cs="Palatino Linotype"/>
          <w:color w:val="000000"/>
        </w:rPr>
        <w:t>Brooklyn, NY</w:t>
      </w:r>
      <w:r>
        <w:rPr>
          <w:rFonts w:ascii="Palatino Linotype" w:eastAsia="Palatino Linotype" w:hAnsi="Palatino Linotype" w:cs="Palatino Linotype"/>
          <w:color w:val="000000"/>
          <w:sz w:val="22"/>
          <w:szCs w:val="22"/>
        </w:rPr>
        <w:t xml:space="preserve"> </w:t>
      </w:r>
      <w:r w:rsidR="00743AC9">
        <w:rPr>
          <w:rFonts w:ascii="Palatino Linotype" w:eastAsia="Palatino Linotype" w:hAnsi="Palatino Linotype" w:cs="Palatino Linotype"/>
          <w:color w:val="000000"/>
          <w:sz w:val="22"/>
          <w:szCs w:val="22"/>
        </w:rPr>
        <w:t>• Cell</w:t>
      </w:r>
      <w:r>
        <w:rPr>
          <w:rFonts w:ascii="Palatino Linotype" w:eastAsia="Palatino Linotype" w:hAnsi="Palatino Linotype" w:cs="Palatino Linotype"/>
          <w:color w:val="000000"/>
        </w:rPr>
        <w:t>: (929) 250-5123 </w:t>
      </w:r>
      <w:r>
        <w:rPr>
          <w:rFonts w:ascii="Palatino Linotype" w:eastAsia="Palatino Linotype" w:hAnsi="Palatino Linotype" w:cs="Palatino Linotype"/>
          <w:color w:val="000000"/>
          <w:sz w:val="22"/>
          <w:szCs w:val="22"/>
        </w:rPr>
        <w:t>• t</w:t>
      </w:r>
      <w:r>
        <w:rPr>
          <w:rFonts w:ascii="Palatino Linotype" w:eastAsia="Palatino Linotype" w:hAnsi="Palatino Linotype" w:cs="Palatino Linotype"/>
          <w:color w:val="000000"/>
        </w:rPr>
        <w:t>hompson.antonio@outlook.com</w:t>
      </w:r>
    </w:p>
    <w:p w14:paraId="00000005" w14:textId="77777777" w:rsidR="00733BFE" w:rsidRPr="00743AC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100"/>
        <w:rPr>
          <w:rFonts w:ascii="Arial" w:eastAsia="Palatino Linotype" w:hAnsi="Arial" w:cs="Arial"/>
          <w:b/>
          <w:bCs/>
          <w:color w:val="000000"/>
          <w:sz w:val="28"/>
          <w:szCs w:val="28"/>
          <w:u w:val="single"/>
        </w:rPr>
      </w:pPr>
      <w:r w:rsidRPr="00743AC9">
        <w:rPr>
          <w:rFonts w:ascii="Arial" w:eastAsia="Palatino Linotype" w:hAnsi="Arial" w:cs="Arial"/>
          <w:b/>
          <w:bCs/>
          <w:color w:val="000000"/>
          <w:sz w:val="28"/>
          <w:szCs w:val="28"/>
          <w:u w:val="single"/>
        </w:rPr>
        <w:t>Professional Summary</w:t>
      </w:r>
    </w:p>
    <w:p w14:paraId="00000006" w14:textId="36768B70" w:rsidR="00733BFE" w:rsidRPr="00743AC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100"/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 xml:space="preserve">Special education leader and aspiring school building administrator with experience in District 75 programming, student transition </w:t>
      </w:r>
      <w:r w:rsidR="00743AC9" w:rsidRPr="00743AC9">
        <w:rPr>
          <w:rFonts w:ascii="Arial" w:eastAsia="Palatino Linotype" w:hAnsi="Arial" w:cs="Arial"/>
        </w:rPr>
        <w:t>planning, compliance</w:t>
      </w:r>
      <w:r w:rsidRPr="00743AC9">
        <w:rPr>
          <w:rFonts w:ascii="Arial" w:eastAsia="Palatino Linotype" w:hAnsi="Arial" w:cs="Arial"/>
        </w:rPr>
        <w:t xml:space="preserve"> IEP meetings, testing coordination, staff </w:t>
      </w:r>
      <w:r w:rsidR="00743AC9" w:rsidRPr="00743AC9">
        <w:rPr>
          <w:rFonts w:ascii="Arial" w:eastAsia="Palatino Linotype" w:hAnsi="Arial" w:cs="Arial"/>
        </w:rPr>
        <w:t>mentorship, school</w:t>
      </w:r>
      <w:r w:rsidRPr="00743AC9">
        <w:rPr>
          <w:rFonts w:ascii="Arial" w:eastAsia="Palatino Linotype" w:hAnsi="Arial" w:cs="Arial"/>
        </w:rPr>
        <w:t xml:space="preserve"> operations and </w:t>
      </w:r>
      <w:r w:rsidR="00743AC9" w:rsidRPr="00743AC9">
        <w:rPr>
          <w:rFonts w:ascii="Arial" w:eastAsia="Palatino Linotype" w:hAnsi="Arial" w:cs="Arial"/>
        </w:rPr>
        <w:t>work-based</w:t>
      </w:r>
      <w:r w:rsidRPr="00743AC9">
        <w:rPr>
          <w:rFonts w:ascii="Arial" w:eastAsia="Palatino Linotype" w:hAnsi="Arial" w:cs="Arial"/>
        </w:rPr>
        <w:t xml:space="preserve"> learning. Brings a strong background in instructional </w:t>
      </w:r>
      <w:r w:rsidR="00743AC9" w:rsidRPr="00743AC9">
        <w:rPr>
          <w:rFonts w:ascii="Arial" w:eastAsia="Palatino Linotype" w:hAnsi="Arial" w:cs="Arial"/>
        </w:rPr>
        <w:t xml:space="preserve">leadership, </w:t>
      </w:r>
      <w:r w:rsidRPr="00743AC9">
        <w:rPr>
          <w:rFonts w:ascii="Arial" w:eastAsia="Palatino Linotype" w:hAnsi="Arial" w:cs="Arial"/>
        </w:rPr>
        <w:t xml:space="preserve">and team supervision </w:t>
      </w:r>
      <w:r w:rsidR="00743AC9" w:rsidRPr="00743AC9">
        <w:rPr>
          <w:rFonts w:ascii="Arial" w:eastAsia="Palatino Linotype" w:hAnsi="Arial" w:cs="Arial"/>
        </w:rPr>
        <w:t>to support</w:t>
      </w:r>
      <w:r w:rsidRPr="00743AC9">
        <w:rPr>
          <w:rFonts w:ascii="Arial" w:eastAsia="Palatino Linotype" w:hAnsi="Arial" w:cs="Arial"/>
        </w:rPr>
        <w:t xml:space="preserve"> student </w:t>
      </w:r>
      <w:r w:rsidR="00743AC9" w:rsidRPr="00743AC9">
        <w:rPr>
          <w:rFonts w:ascii="Arial" w:eastAsia="Palatino Linotype" w:hAnsi="Arial" w:cs="Arial"/>
        </w:rPr>
        <w:t>achievement, staff</w:t>
      </w:r>
      <w:r w:rsidRPr="00743AC9">
        <w:rPr>
          <w:rFonts w:ascii="Arial" w:eastAsia="Palatino Linotype" w:hAnsi="Arial" w:cs="Arial"/>
        </w:rPr>
        <w:t xml:space="preserve"> development and school wide systems improvement. </w:t>
      </w:r>
    </w:p>
    <w:p w14:paraId="00000007" w14:textId="77777777" w:rsidR="00733BF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100"/>
        <w:rPr>
          <w:rFonts w:ascii="Arial" w:eastAsia="Palatino Linotype" w:hAnsi="Arial" w:cs="Arial"/>
          <w:b/>
          <w:bCs/>
          <w:sz w:val="28"/>
          <w:szCs w:val="28"/>
          <w:u w:val="single"/>
        </w:rPr>
      </w:pPr>
      <w:r w:rsidRPr="00743AC9">
        <w:rPr>
          <w:rFonts w:ascii="Arial" w:eastAsia="Palatino Linotype" w:hAnsi="Arial" w:cs="Arial"/>
          <w:b/>
          <w:bCs/>
          <w:color w:val="000000"/>
          <w:sz w:val="28"/>
          <w:szCs w:val="28"/>
          <w:u w:val="single"/>
        </w:rPr>
        <w:t>Certification</w:t>
      </w:r>
      <w:r w:rsidRPr="00743AC9">
        <w:rPr>
          <w:rFonts w:ascii="Arial" w:eastAsia="Palatino Linotype" w:hAnsi="Arial" w:cs="Arial"/>
          <w:b/>
          <w:bCs/>
          <w:sz w:val="28"/>
          <w:szCs w:val="28"/>
          <w:u w:val="single"/>
        </w:rPr>
        <w:t>/Education</w:t>
      </w:r>
    </w:p>
    <w:p w14:paraId="72ACF5B7" w14:textId="09DEE412" w:rsidR="00090EAF" w:rsidRPr="00090EAF" w:rsidRDefault="00D94EE6" w:rsidP="00090E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  <w:b/>
          <w:bCs/>
        </w:rPr>
      </w:pPr>
      <w:r w:rsidRPr="00090EAF">
        <w:rPr>
          <w:rFonts w:ascii="Arial" w:eastAsia="Palatino Linotype" w:hAnsi="Arial" w:cs="Arial"/>
          <w:b/>
          <w:bCs/>
        </w:rPr>
        <w:t xml:space="preserve">Special Education </w:t>
      </w:r>
      <w:r w:rsidR="00B32055">
        <w:rPr>
          <w:rFonts w:ascii="Arial" w:eastAsia="Palatino Linotype" w:hAnsi="Arial" w:cs="Arial"/>
          <w:b/>
          <w:bCs/>
        </w:rPr>
        <w:t xml:space="preserve">Teacher: </w:t>
      </w:r>
      <w:r w:rsidR="00B32055" w:rsidRPr="00B32055">
        <w:rPr>
          <w:rFonts w:ascii="Arial" w:eastAsia="Palatino Linotype" w:hAnsi="Arial" w:cs="Arial"/>
        </w:rPr>
        <w:t xml:space="preserve">K-12 </w:t>
      </w:r>
      <w:r w:rsidRPr="00B32055">
        <w:rPr>
          <w:rFonts w:ascii="Arial" w:eastAsia="Palatino Linotype" w:hAnsi="Arial" w:cs="Arial"/>
        </w:rPr>
        <w:t>Generalist</w:t>
      </w:r>
    </w:p>
    <w:p w14:paraId="2257BE45" w14:textId="1D4B73FA" w:rsidR="00D94EE6" w:rsidRDefault="00090EAF" w:rsidP="00090E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</w:rPr>
      </w:pPr>
      <w:r w:rsidRPr="00090EAF">
        <w:rPr>
          <w:rFonts w:ascii="Arial" w:eastAsia="Palatino Linotype" w:hAnsi="Arial" w:cs="Arial"/>
        </w:rPr>
        <w:t>New York State</w:t>
      </w:r>
    </w:p>
    <w:p w14:paraId="5985E5E8" w14:textId="77777777" w:rsidR="00090EAF" w:rsidRPr="00090EAF" w:rsidRDefault="00090EAF" w:rsidP="00090E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</w:rPr>
      </w:pPr>
    </w:p>
    <w:p w14:paraId="00000008" w14:textId="04E3DA93" w:rsidR="00733BFE" w:rsidRPr="00743AC9" w:rsidRDefault="00000000" w:rsidP="00743A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  <w:b/>
          <w:bCs/>
        </w:rPr>
      </w:pPr>
      <w:r w:rsidRPr="00090EAF">
        <w:rPr>
          <w:rFonts w:ascii="Arial" w:eastAsia="Palatino Linotype" w:hAnsi="Arial" w:cs="Arial"/>
          <w:b/>
          <w:bCs/>
        </w:rPr>
        <w:t>Ad</w:t>
      </w:r>
      <w:r w:rsidRPr="00743AC9">
        <w:rPr>
          <w:rFonts w:ascii="Arial" w:eastAsia="Palatino Linotype" w:hAnsi="Arial" w:cs="Arial"/>
          <w:b/>
          <w:bCs/>
        </w:rPr>
        <w:t>vanced Graduate Certificate</w:t>
      </w:r>
      <w:r w:rsidR="00B32055">
        <w:rPr>
          <w:rFonts w:ascii="Arial" w:eastAsia="Palatino Linotype" w:hAnsi="Arial" w:cs="Arial"/>
          <w:b/>
          <w:bCs/>
        </w:rPr>
        <w:t>:</w:t>
      </w:r>
      <w:r w:rsidRPr="00743AC9">
        <w:rPr>
          <w:rFonts w:ascii="Arial" w:eastAsia="Palatino Linotype" w:hAnsi="Arial" w:cs="Arial"/>
          <w:b/>
          <w:bCs/>
        </w:rPr>
        <w:t xml:space="preserve"> </w:t>
      </w:r>
      <w:r w:rsidRPr="00B32055">
        <w:rPr>
          <w:rFonts w:ascii="Arial" w:eastAsia="Palatino Linotype" w:hAnsi="Arial" w:cs="Arial"/>
        </w:rPr>
        <w:t>School Building Leadership</w:t>
      </w:r>
      <w:r w:rsidRPr="00743AC9">
        <w:rPr>
          <w:rFonts w:ascii="Arial" w:eastAsia="Palatino Linotype" w:hAnsi="Arial" w:cs="Arial"/>
          <w:b/>
          <w:bCs/>
        </w:rPr>
        <w:t xml:space="preserve"> </w:t>
      </w:r>
    </w:p>
    <w:p w14:paraId="7A2CE4A3" w14:textId="498F2100" w:rsidR="00743AC9" w:rsidRPr="00743AC9" w:rsidRDefault="00000000" w:rsidP="00743A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St Joseph University-</w:t>
      </w:r>
      <w:r w:rsidR="00743AC9" w:rsidRPr="00743AC9">
        <w:rPr>
          <w:rFonts w:ascii="Arial" w:eastAsia="Palatino Linotype" w:hAnsi="Arial" w:cs="Arial"/>
        </w:rPr>
        <w:t>Brooklyn, NY, Anticipated</w:t>
      </w:r>
      <w:r w:rsidRPr="00743AC9">
        <w:rPr>
          <w:rFonts w:ascii="Arial" w:eastAsia="Palatino Linotype" w:hAnsi="Arial" w:cs="Arial"/>
        </w:rPr>
        <w:t xml:space="preserve"> 2026</w:t>
      </w:r>
    </w:p>
    <w:p w14:paraId="00000009" w14:textId="204FD026" w:rsidR="00733BFE" w:rsidRPr="00743AC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Arial" w:hAnsi="Arial" w:cs="Arial"/>
          <w:b/>
          <w:bCs/>
          <w:smallCaps/>
          <w:color w:val="FFFFFF"/>
          <w:sz w:val="48"/>
          <w:szCs w:val="48"/>
        </w:rPr>
      </w:pPr>
      <w:r w:rsidRPr="00743AC9">
        <w:rPr>
          <w:rFonts w:ascii="Arial" w:eastAsia="Arial" w:hAnsi="Arial" w:cs="Arial"/>
          <w:b/>
          <w:bCs/>
          <w:smallCaps/>
          <w:color w:val="FFFFFF"/>
        </w:rPr>
        <w:t>S</w:t>
      </w:r>
    </w:p>
    <w:p w14:paraId="0000000A" w14:textId="77777777" w:rsidR="00733BFE" w:rsidRPr="00B32055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  <w:color w:val="000000"/>
        </w:rPr>
      </w:pPr>
      <w:r w:rsidRPr="00743AC9">
        <w:rPr>
          <w:rFonts w:ascii="Arial" w:eastAsia="Palatino Linotype" w:hAnsi="Arial" w:cs="Arial"/>
          <w:b/>
          <w:bCs/>
        </w:rPr>
        <w:t xml:space="preserve">Master of Science for Teaching: </w:t>
      </w:r>
      <w:r w:rsidRPr="00B32055">
        <w:rPr>
          <w:rFonts w:ascii="Arial" w:eastAsia="Palatino Linotype" w:hAnsi="Arial" w:cs="Arial"/>
        </w:rPr>
        <w:t>Adolescent Special Education</w:t>
      </w:r>
      <w:r w:rsidRPr="00B32055">
        <w:rPr>
          <w:rFonts w:ascii="Arial" w:eastAsia="Palatino Linotype" w:hAnsi="Arial" w:cs="Arial"/>
          <w:color w:val="000000"/>
        </w:rPr>
        <w:t xml:space="preserve"> </w:t>
      </w:r>
    </w:p>
    <w:p w14:paraId="0000000B" w14:textId="77777777" w:rsidR="00733BF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  <w:color w:val="000000"/>
        </w:rPr>
      </w:pPr>
      <w:r w:rsidRPr="00743AC9">
        <w:rPr>
          <w:rFonts w:ascii="Arial" w:eastAsia="Palatino Linotype" w:hAnsi="Arial" w:cs="Arial"/>
          <w:color w:val="000000"/>
        </w:rPr>
        <w:t>Pace University – New York, NY</w:t>
      </w:r>
    </w:p>
    <w:p w14:paraId="547E4F2A" w14:textId="77777777" w:rsidR="00B32055" w:rsidRPr="00743AC9" w:rsidRDefault="00B3205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  <w:color w:val="000000"/>
        </w:rPr>
      </w:pPr>
    </w:p>
    <w:p w14:paraId="7D3E18DB" w14:textId="1636C9D8" w:rsidR="00B32055" w:rsidRPr="00B32055" w:rsidRDefault="00B32055" w:rsidP="00B3205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  <w:b/>
          <w:bCs/>
        </w:rPr>
      </w:pPr>
      <w:r w:rsidRPr="00B32055">
        <w:rPr>
          <w:rFonts w:ascii="Arial" w:eastAsia="Palatino Linotype" w:hAnsi="Arial" w:cs="Arial"/>
          <w:b/>
          <w:bCs/>
        </w:rPr>
        <w:t>Graduate Certificate</w:t>
      </w:r>
      <w:r>
        <w:rPr>
          <w:rFonts w:ascii="Arial" w:eastAsia="Palatino Linotype" w:hAnsi="Arial" w:cs="Arial"/>
          <w:b/>
          <w:bCs/>
        </w:rPr>
        <w:t>:</w:t>
      </w:r>
      <w:r w:rsidRPr="00B32055">
        <w:rPr>
          <w:rFonts w:ascii="Arial" w:eastAsia="Palatino Linotype" w:hAnsi="Arial" w:cs="Arial"/>
          <w:b/>
          <w:bCs/>
        </w:rPr>
        <w:t xml:space="preserve"> </w:t>
      </w:r>
      <w:r w:rsidRPr="00B32055">
        <w:rPr>
          <w:rFonts w:ascii="Arial" w:eastAsia="Palatino Linotype" w:hAnsi="Arial" w:cs="Arial"/>
        </w:rPr>
        <w:t>Law</w:t>
      </w:r>
    </w:p>
    <w:p w14:paraId="690A4AAB" w14:textId="6AF2BCB3" w:rsidR="00B32055" w:rsidRPr="00B32055" w:rsidRDefault="00B32055" w:rsidP="00B3205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</w:rPr>
      </w:pPr>
      <w:r w:rsidRPr="00B32055">
        <w:rPr>
          <w:rFonts w:ascii="Arial" w:eastAsia="Palatino Linotype" w:hAnsi="Arial" w:cs="Arial"/>
        </w:rPr>
        <w:t>University of London – London UK</w:t>
      </w:r>
    </w:p>
    <w:p w14:paraId="0000000D" w14:textId="1AF39754" w:rsidR="00733BFE" w:rsidRPr="00743AC9" w:rsidRDefault="00000000">
      <w:pPr>
        <w:pBdr>
          <w:top w:val="nil"/>
          <w:left w:val="nil"/>
          <w:bottom w:val="nil"/>
          <w:right w:val="nil"/>
          <w:between w:val="nil"/>
        </w:pBdr>
        <w:spacing w:before="200"/>
        <w:rPr>
          <w:rFonts w:ascii="Arial" w:eastAsia="Palatino Linotype" w:hAnsi="Arial" w:cs="Arial"/>
          <w:color w:val="000000"/>
        </w:rPr>
      </w:pPr>
      <w:r w:rsidRPr="00743AC9">
        <w:rPr>
          <w:rFonts w:ascii="Arial" w:eastAsia="Palatino Linotype" w:hAnsi="Arial" w:cs="Arial"/>
          <w:b/>
          <w:bCs/>
          <w:color w:val="000000"/>
        </w:rPr>
        <w:t>Master of Arts</w:t>
      </w:r>
      <w:r w:rsidRPr="00743AC9">
        <w:rPr>
          <w:rFonts w:ascii="Arial" w:eastAsia="Palatino Linotype" w:hAnsi="Arial" w:cs="Arial"/>
          <w:color w:val="000000"/>
        </w:rPr>
        <w:t xml:space="preserve">: Development </w:t>
      </w:r>
      <w:r w:rsidR="00743AC9" w:rsidRPr="00743AC9">
        <w:rPr>
          <w:rFonts w:ascii="Arial" w:eastAsia="Palatino Linotype" w:hAnsi="Arial" w:cs="Arial"/>
          <w:color w:val="000000"/>
        </w:rPr>
        <w:t>Economics</w:t>
      </w:r>
    </w:p>
    <w:p w14:paraId="0000000E" w14:textId="77777777" w:rsidR="00733BFE" w:rsidRPr="00743AC9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  <w:color w:val="000000"/>
        </w:rPr>
      </w:pPr>
      <w:r w:rsidRPr="00743AC9">
        <w:rPr>
          <w:rFonts w:ascii="Arial" w:eastAsia="Palatino Linotype" w:hAnsi="Arial" w:cs="Arial"/>
          <w:b/>
          <w:bCs/>
          <w:color w:val="000000"/>
        </w:rPr>
        <w:t>Williams College</w:t>
      </w:r>
      <w:r w:rsidRPr="00743AC9">
        <w:rPr>
          <w:rFonts w:ascii="Arial" w:eastAsia="Palatino Linotype" w:hAnsi="Arial" w:cs="Arial"/>
          <w:color w:val="000000"/>
        </w:rPr>
        <w:t xml:space="preserve"> - Williamstown, MA</w:t>
      </w:r>
    </w:p>
    <w:p w14:paraId="0000000F" w14:textId="4135E01A" w:rsidR="00733BFE" w:rsidRPr="00743AC9" w:rsidRDefault="00000000">
      <w:pPr>
        <w:pBdr>
          <w:top w:val="nil"/>
          <w:left w:val="nil"/>
          <w:bottom w:val="nil"/>
          <w:right w:val="nil"/>
          <w:between w:val="nil"/>
        </w:pBdr>
        <w:spacing w:before="200"/>
        <w:rPr>
          <w:rFonts w:ascii="Arial" w:eastAsia="Palatino Linotype" w:hAnsi="Arial" w:cs="Arial"/>
          <w:color w:val="000000"/>
        </w:rPr>
      </w:pPr>
      <w:r w:rsidRPr="00743AC9">
        <w:rPr>
          <w:rFonts w:ascii="Arial" w:eastAsia="Palatino Linotype" w:hAnsi="Arial" w:cs="Arial"/>
          <w:b/>
          <w:bCs/>
          <w:color w:val="000000"/>
        </w:rPr>
        <w:t>Bachelor of Science</w:t>
      </w:r>
      <w:r w:rsidRPr="00743AC9">
        <w:rPr>
          <w:rFonts w:ascii="Arial" w:eastAsia="Palatino Linotype" w:hAnsi="Arial" w:cs="Arial"/>
          <w:color w:val="000000"/>
        </w:rPr>
        <w:t xml:space="preserve">: Economics and </w:t>
      </w:r>
      <w:r w:rsidR="00743AC9" w:rsidRPr="00743AC9">
        <w:rPr>
          <w:rFonts w:ascii="Arial" w:eastAsia="Palatino Linotype" w:hAnsi="Arial" w:cs="Arial"/>
          <w:color w:val="000000"/>
        </w:rPr>
        <w:t>Management</w:t>
      </w:r>
    </w:p>
    <w:p w14:paraId="00000010" w14:textId="77777777" w:rsidR="00733BFE" w:rsidRPr="00743AC9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  <w:b/>
          <w:bCs/>
          <w:sz w:val="28"/>
          <w:szCs w:val="28"/>
          <w:u w:val="single"/>
        </w:rPr>
      </w:pPr>
      <w:r w:rsidRPr="00743AC9">
        <w:rPr>
          <w:rFonts w:ascii="Arial" w:eastAsia="Palatino Linotype" w:hAnsi="Arial" w:cs="Arial"/>
          <w:b/>
          <w:bCs/>
          <w:color w:val="000000"/>
        </w:rPr>
        <w:t>University of the West Indies</w:t>
      </w:r>
      <w:r w:rsidRPr="00743AC9">
        <w:rPr>
          <w:rFonts w:ascii="Arial" w:eastAsia="Palatino Linotype" w:hAnsi="Arial" w:cs="Arial"/>
          <w:color w:val="000000"/>
        </w:rPr>
        <w:t xml:space="preserve"> – Barbados</w:t>
      </w:r>
    </w:p>
    <w:p w14:paraId="00000011" w14:textId="77777777" w:rsidR="00733BFE" w:rsidRPr="00743AC9" w:rsidRDefault="00733BF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  <w:b/>
          <w:bCs/>
          <w:sz w:val="28"/>
          <w:szCs w:val="28"/>
          <w:u w:val="single"/>
        </w:rPr>
      </w:pPr>
    </w:p>
    <w:p w14:paraId="00000012" w14:textId="77777777" w:rsidR="00733BFE" w:rsidRPr="00743AC9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  <w:b/>
          <w:bCs/>
          <w:sz w:val="28"/>
          <w:szCs w:val="28"/>
          <w:u w:val="single"/>
        </w:rPr>
      </w:pPr>
      <w:r w:rsidRPr="00743AC9">
        <w:rPr>
          <w:rFonts w:ascii="Arial" w:eastAsia="Palatino Linotype" w:hAnsi="Arial" w:cs="Arial"/>
          <w:b/>
          <w:bCs/>
          <w:sz w:val="28"/>
          <w:szCs w:val="28"/>
          <w:u w:val="single"/>
        </w:rPr>
        <w:t>School Leadership Experience</w:t>
      </w:r>
    </w:p>
    <w:p w14:paraId="00000013" w14:textId="77777777" w:rsidR="00733BFE" w:rsidRPr="00743AC9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Dean/Unit Coordinator/Special Education Teacher</w:t>
      </w:r>
    </w:p>
    <w:p w14:paraId="00000014" w14:textId="2EBAAB8E" w:rsidR="00733BFE" w:rsidRPr="00743AC9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 xml:space="preserve">NYC Public </w:t>
      </w:r>
      <w:r w:rsidR="00743AC9" w:rsidRPr="00743AC9">
        <w:rPr>
          <w:rFonts w:ascii="Arial" w:eastAsia="Palatino Linotype" w:hAnsi="Arial" w:cs="Arial"/>
        </w:rPr>
        <w:t xml:space="preserve">Schools, </w:t>
      </w:r>
      <w:r w:rsidR="00234B7C">
        <w:rPr>
          <w:rFonts w:ascii="Arial" w:eastAsia="Palatino Linotype" w:hAnsi="Arial" w:cs="Arial"/>
        </w:rPr>
        <w:t xml:space="preserve">753 K - </w:t>
      </w:r>
      <w:r w:rsidRPr="00743AC9">
        <w:rPr>
          <w:rFonts w:ascii="Arial" w:eastAsia="Palatino Linotype" w:hAnsi="Arial" w:cs="Arial"/>
        </w:rPr>
        <w:t xml:space="preserve">Averyon School of </w:t>
      </w:r>
      <w:r w:rsidR="00743AC9" w:rsidRPr="00743AC9">
        <w:rPr>
          <w:rFonts w:ascii="Arial" w:eastAsia="Palatino Linotype" w:hAnsi="Arial" w:cs="Arial"/>
        </w:rPr>
        <w:t>Hospitality, Brooklyn</w:t>
      </w:r>
      <w:r w:rsidRPr="00743AC9">
        <w:rPr>
          <w:rFonts w:ascii="Arial" w:eastAsia="Palatino Linotype" w:hAnsi="Arial" w:cs="Arial"/>
        </w:rPr>
        <w:t>, NY (</w:t>
      </w:r>
      <w:r w:rsidR="00234B7C">
        <w:rPr>
          <w:rFonts w:ascii="Arial" w:eastAsia="Palatino Linotype" w:hAnsi="Arial" w:cs="Arial"/>
        </w:rPr>
        <w:t xml:space="preserve">Sep. </w:t>
      </w:r>
      <w:r w:rsidRPr="00743AC9">
        <w:rPr>
          <w:rFonts w:ascii="Arial" w:eastAsia="Palatino Linotype" w:hAnsi="Arial" w:cs="Arial"/>
        </w:rPr>
        <w:t>2022</w:t>
      </w:r>
      <w:r w:rsidR="00234B7C">
        <w:rPr>
          <w:rFonts w:ascii="Arial" w:eastAsia="Palatino Linotype" w:hAnsi="Arial" w:cs="Arial"/>
        </w:rPr>
        <w:t xml:space="preserve"> to </w:t>
      </w:r>
      <w:r w:rsidRPr="00743AC9">
        <w:rPr>
          <w:rFonts w:ascii="Arial" w:eastAsia="Palatino Linotype" w:hAnsi="Arial" w:cs="Arial"/>
        </w:rPr>
        <w:t>Present)</w:t>
      </w:r>
    </w:p>
    <w:p w14:paraId="00000015" w14:textId="3450573C" w:rsidR="00733BFE" w:rsidRPr="00743AC9" w:rsidRDefault="00000000">
      <w:pPr>
        <w:numPr>
          <w:ilvl w:val="0"/>
          <w:numId w:val="1"/>
        </w:numPr>
        <w:spacing w:before="240" w:line="240" w:lineRule="auto"/>
        <w:ind w:right="600"/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 xml:space="preserve">Supported master scheduling by programming students, </w:t>
      </w:r>
      <w:r w:rsidR="00743AC9" w:rsidRPr="00743AC9">
        <w:rPr>
          <w:rFonts w:ascii="Arial" w:eastAsia="Palatino Linotype" w:hAnsi="Arial" w:cs="Arial"/>
        </w:rPr>
        <w:t>coordinating teacher</w:t>
      </w:r>
      <w:r w:rsidRPr="00743AC9">
        <w:rPr>
          <w:rFonts w:ascii="Arial" w:eastAsia="Palatino Linotype" w:hAnsi="Arial" w:cs="Arial"/>
        </w:rPr>
        <w:t xml:space="preserve"> assignments, maintaining class rosters, and ensuring alignment with IEP mandates   under the supervision of the assistant principal.</w:t>
      </w:r>
    </w:p>
    <w:p w14:paraId="00000016" w14:textId="7C730734" w:rsidR="00733BFE" w:rsidRPr="00743AC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 xml:space="preserve">Coordinated schoolwide </w:t>
      </w:r>
      <w:r w:rsidR="00743AC9" w:rsidRPr="00743AC9">
        <w:rPr>
          <w:rFonts w:ascii="Arial" w:eastAsia="Palatino Linotype" w:hAnsi="Arial" w:cs="Arial"/>
        </w:rPr>
        <w:t>transition, transportation</w:t>
      </w:r>
      <w:r w:rsidRPr="00743AC9">
        <w:rPr>
          <w:rFonts w:ascii="Arial" w:eastAsia="Palatino Linotype" w:hAnsi="Arial" w:cs="Arial"/>
        </w:rPr>
        <w:t xml:space="preserve"> and student support systems for students with disabilities in a high school setting.</w:t>
      </w:r>
    </w:p>
    <w:p w14:paraId="00000017" w14:textId="4EDA32D1" w:rsidR="00733BFE" w:rsidRPr="00743AC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 xml:space="preserve">Served as </w:t>
      </w:r>
      <w:r w:rsidR="00743AC9" w:rsidRPr="00743AC9">
        <w:rPr>
          <w:rFonts w:ascii="Arial" w:eastAsia="Palatino Linotype" w:hAnsi="Arial" w:cs="Arial"/>
        </w:rPr>
        <w:t>district representative</w:t>
      </w:r>
      <w:r w:rsidRPr="00743AC9">
        <w:rPr>
          <w:rFonts w:ascii="Arial" w:eastAsia="Palatino Linotype" w:hAnsi="Arial" w:cs="Arial"/>
        </w:rPr>
        <w:t xml:space="preserve"> in IEP </w:t>
      </w:r>
      <w:r w:rsidR="00743AC9" w:rsidRPr="00743AC9">
        <w:rPr>
          <w:rFonts w:ascii="Arial" w:eastAsia="Palatino Linotype" w:hAnsi="Arial" w:cs="Arial"/>
        </w:rPr>
        <w:t>meetings, supported</w:t>
      </w:r>
      <w:r w:rsidRPr="00743AC9">
        <w:rPr>
          <w:rFonts w:ascii="Arial" w:eastAsia="Palatino Linotype" w:hAnsi="Arial" w:cs="Arial"/>
        </w:rPr>
        <w:t xml:space="preserve"> </w:t>
      </w:r>
      <w:r w:rsidR="00743AC9" w:rsidRPr="00743AC9">
        <w:rPr>
          <w:rFonts w:ascii="Arial" w:eastAsia="Palatino Linotype" w:hAnsi="Arial" w:cs="Arial"/>
        </w:rPr>
        <w:t>compliance,</w:t>
      </w:r>
      <w:r w:rsidRPr="00743AC9">
        <w:rPr>
          <w:rFonts w:ascii="Arial" w:eastAsia="Palatino Linotype" w:hAnsi="Arial" w:cs="Arial"/>
        </w:rPr>
        <w:t xml:space="preserve"> family engagement and appropriate student programming.</w:t>
      </w:r>
    </w:p>
    <w:p w14:paraId="00000018" w14:textId="77777777" w:rsidR="00733BFE" w:rsidRPr="00743AC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Facilitated MAP Growth testing and supported data collection to inform instructional planning and student intervention.</w:t>
      </w:r>
    </w:p>
    <w:p w14:paraId="00000019" w14:textId="77777777" w:rsidR="00733BFE" w:rsidRPr="00743AC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Assisted with Chapter 683 program planning, including staffing, student scheduling, operation preparation, and compliance needs.</w:t>
      </w:r>
    </w:p>
    <w:p w14:paraId="0000001A" w14:textId="11110004" w:rsidR="00733BFE" w:rsidRPr="00743AC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 xml:space="preserve">Mentored </w:t>
      </w:r>
      <w:r w:rsidR="00743AC9" w:rsidRPr="00743AC9">
        <w:rPr>
          <w:rFonts w:ascii="Arial" w:eastAsia="Palatino Linotype" w:hAnsi="Arial" w:cs="Arial"/>
        </w:rPr>
        <w:t>4 teachers</w:t>
      </w:r>
      <w:r w:rsidRPr="00743AC9">
        <w:rPr>
          <w:rFonts w:ascii="Arial" w:eastAsia="Palatino Linotype" w:hAnsi="Arial" w:cs="Arial"/>
        </w:rPr>
        <w:t xml:space="preserve"> and supported staff with instructional operations and schoolwide procedures</w:t>
      </w:r>
    </w:p>
    <w:p w14:paraId="0000001B" w14:textId="77777777" w:rsidR="00733BFE" w:rsidRPr="00743AC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lastRenderedPageBreak/>
        <w:t>Coordinated field trips and community-based transition activities, including DMV visits for identification and permit readiness.</w:t>
      </w:r>
    </w:p>
    <w:p w14:paraId="0000001C" w14:textId="77777777" w:rsidR="00733BFE" w:rsidRPr="00743AC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Supported student safety, crisis de-escalation, business logistics, and daily school operations.</w:t>
      </w:r>
    </w:p>
    <w:p w14:paraId="0000001D" w14:textId="77777777" w:rsidR="00733BFE" w:rsidRPr="00743AC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Helped develop work-based learning opportunities aligned to hospitality, transition readiness, and post-secondary skills.</w:t>
      </w:r>
    </w:p>
    <w:p w14:paraId="0000001E" w14:textId="77777777" w:rsidR="00733BFE" w:rsidRPr="00743AC9" w:rsidRDefault="00733B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</w:rPr>
      </w:pPr>
    </w:p>
    <w:p w14:paraId="0000001F" w14:textId="77777777" w:rsidR="00733BFE" w:rsidRPr="00743AC9" w:rsidRDefault="00000000" w:rsidP="00743AC9">
      <w:pPr>
        <w:pBdr>
          <w:top w:val="nil"/>
          <w:left w:val="nil"/>
          <w:bottom w:val="nil"/>
          <w:right w:val="nil"/>
          <w:between w:val="nil"/>
        </w:pBdr>
        <w:spacing w:before="240" w:after="100"/>
        <w:rPr>
          <w:rFonts w:ascii="Arial" w:eastAsia="Palatino Linotype" w:hAnsi="Arial" w:cs="Arial"/>
          <w:b/>
          <w:bCs/>
          <w:color w:val="000000"/>
          <w:sz w:val="28"/>
          <w:szCs w:val="28"/>
          <w:u w:val="single"/>
        </w:rPr>
      </w:pPr>
      <w:r w:rsidRPr="00743AC9">
        <w:rPr>
          <w:rFonts w:ascii="Arial" w:eastAsia="Palatino Linotype" w:hAnsi="Arial" w:cs="Arial"/>
          <w:b/>
          <w:bCs/>
          <w:color w:val="000000"/>
          <w:sz w:val="28"/>
          <w:szCs w:val="28"/>
          <w:u w:val="single"/>
        </w:rPr>
        <w:t>Other Leadership Experience</w:t>
      </w:r>
    </w:p>
    <w:p w14:paraId="00000020" w14:textId="68649A0E" w:rsidR="00733BFE" w:rsidRPr="00743AC9" w:rsidRDefault="00000000">
      <w:pPr>
        <w:numPr>
          <w:ilvl w:val="0"/>
          <w:numId w:val="2"/>
        </w:numPr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 xml:space="preserve">Led multidisciplinary investigative teams and supervised evidence-based regulatory reviews </w:t>
      </w:r>
    </w:p>
    <w:p w14:paraId="00000021" w14:textId="77777777" w:rsidR="00733BFE" w:rsidRPr="00743AC9" w:rsidRDefault="00000000">
      <w:pPr>
        <w:numPr>
          <w:ilvl w:val="0"/>
          <w:numId w:val="2"/>
        </w:numPr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Presented findings and recommendations to senior decision-makers and tribunals.</w:t>
      </w:r>
    </w:p>
    <w:p w14:paraId="00000022" w14:textId="77777777" w:rsidR="00733BFE" w:rsidRPr="00743AC9" w:rsidRDefault="00000000">
      <w:pPr>
        <w:numPr>
          <w:ilvl w:val="0"/>
          <w:numId w:val="2"/>
        </w:numPr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Served in an acting executive leadership capacity during the Chief Executive Officer’s absence.</w:t>
      </w:r>
    </w:p>
    <w:p w14:paraId="00000023" w14:textId="77777777" w:rsidR="00733BFE" w:rsidRPr="00743AC9" w:rsidRDefault="00000000">
      <w:pPr>
        <w:numPr>
          <w:ilvl w:val="0"/>
          <w:numId w:val="2"/>
        </w:numPr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Managed complex projects requiring analysis, compliance, stakeholder communication, and policy interpretation.</w:t>
      </w:r>
    </w:p>
    <w:p w14:paraId="00000024" w14:textId="77777777" w:rsidR="00733BFE" w:rsidRPr="00743AC9" w:rsidRDefault="00733B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Arial" w:eastAsia="Palatino Linotype" w:hAnsi="Arial" w:cs="Arial"/>
        </w:rPr>
      </w:pPr>
    </w:p>
    <w:p w14:paraId="00000033" w14:textId="2A874229" w:rsidR="00733BFE" w:rsidRPr="00743AC9" w:rsidRDefault="00000000" w:rsidP="00743AC9">
      <w:pPr>
        <w:pBdr>
          <w:top w:val="nil"/>
          <w:left w:val="nil"/>
          <w:bottom w:val="nil"/>
          <w:right w:val="nil"/>
          <w:between w:val="nil"/>
        </w:pBdr>
        <w:spacing w:before="240" w:after="100"/>
        <w:rPr>
          <w:rFonts w:ascii="Arial" w:eastAsia="Palatino Linotype" w:hAnsi="Arial" w:cs="Arial"/>
          <w:b/>
          <w:bCs/>
          <w:color w:val="000000"/>
          <w:sz w:val="28"/>
          <w:szCs w:val="28"/>
          <w:u w:val="single"/>
        </w:rPr>
      </w:pPr>
      <w:r w:rsidRPr="00743AC9">
        <w:rPr>
          <w:rFonts w:ascii="Arial" w:eastAsia="Palatino Linotype" w:hAnsi="Arial" w:cs="Arial"/>
          <w:b/>
          <w:bCs/>
          <w:color w:val="000000"/>
          <w:sz w:val="28"/>
          <w:szCs w:val="28"/>
          <w:u w:val="single"/>
        </w:rPr>
        <w:t xml:space="preserve">Other </w:t>
      </w:r>
      <w:r w:rsidR="00743AC9" w:rsidRPr="00743AC9">
        <w:rPr>
          <w:rFonts w:ascii="Arial" w:eastAsia="Palatino Linotype" w:hAnsi="Arial" w:cs="Arial"/>
          <w:b/>
          <w:bCs/>
          <w:color w:val="000000"/>
          <w:sz w:val="28"/>
          <w:szCs w:val="28"/>
          <w:u w:val="single"/>
        </w:rPr>
        <w:t>Work</w:t>
      </w:r>
      <w:r w:rsidRPr="00743AC9">
        <w:rPr>
          <w:rFonts w:ascii="Arial" w:eastAsia="Palatino Linotype" w:hAnsi="Arial" w:cs="Arial"/>
          <w:b/>
          <w:bCs/>
          <w:color w:val="000000"/>
          <w:sz w:val="28"/>
          <w:szCs w:val="28"/>
          <w:u w:val="single"/>
        </w:rPr>
        <w:t xml:space="preserve"> Experience</w:t>
      </w:r>
    </w:p>
    <w:p w14:paraId="4DFC4E11" w14:textId="3EA22ECB" w:rsidR="00743AC9" w:rsidRPr="00743AC9" w:rsidRDefault="00743AC9" w:rsidP="00743A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Palatino Linotype" w:hAnsi="Arial" w:cs="Arial"/>
          <w:b/>
          <w:bCs/>
          <w:color w:val="000000"/>
        </w:rPr>
      </w:pPr>
      <w:r w:rsidRPr="00743AC9">
        <w:rPr>
          <w:rFonts w:ascii="Arial" w:eastAsia="Palatino Linotype" w:hAnsi="Arial" w:cs="Arial"/>
          <w:b/>
          <w:bCs/>
          <w:color w:val="000000"/>
        </w:rPr>
        <w:t>New York City Department of Education, New York, NY</w:t>
      </w:r>
      <w:r w:rsidRPr="00743AC9">
        <w:rPr>
          <w:rFonts w:ascii="Arial" w:eastAsia="Palatino Linotype" w:hAnsi="Arial" w:cs="Arial"/>
          <w:b/>
          <w:bCs/>
          <w:color w:val="000000"/>
        </w:rPr>
        <w:t xml:space="preserve"> – </w:t>
      </w:r>
      <w:r w:rsidRPr="00743AC9">
        <w:rPr>
          <w:rFonts w:ascii="Arial" w:eastAsia="Palatino Linotype" w:hAnsi="Arial" w:cs="Arial"/>
        </w:rPr>
        <w:t>Nov</w:t>
      </w:r>
      <w:r w:rsidRPr="00743AC9">
        <w:rPr>
          <w:rFonts w:ascii="Arial" w:eastAsia="Palatino Linotype" w:hAnsi="Arial" w:cs="Arial"/>
        </w:rPr>
        <w:t>.</w:t>
      </w:r>
      <w:r w:rsidRPr="00743AC9">
        <w:rPr>
          <w:rFonts w:ascii="Arial" w:eastAsia="Palatino Linotype" w:hAnsi="Arial" w:cs="Arial"/>
        </w:rPr>
        <w:t xml:space="preserve"> </w:t>
      </w:r>
      <w:r w:rsidRPr="00743AC9">
        <w:rPr>
          <w:rFonts w:ascii="Arial" w:eastAsia="Palatino Linotype" w:hAnsi="Arial" w:cs="Arial"/>
          <w:color w:val="000000"/>
        </w:rPr>
        <w:t xml:space="preserve">2021 to </w:t>
      </w:r>
      <w:r w:rsidRPr="00743AC9">
        <w:rPr>
          <w:rFonts w:ascii="Arial" w:eastAsia="Palatino Linotype" w:hAnsi="Arial" w:cs="Arial"/>
        </w:rPr>
        <w:t>Jun</w:t>
      </w:r>
      <w:r w:rsidRPr="00743AC9">
        <w:rPr>
          <w:rFonts w:ascii="Arial" w:eastAsia="Palatino Linotype" w:hAnsi="Arial" w:cs="Arial"/>
        </w:rPr>
        <w:t>.</w:t>
      </w:r>
      <w:r w:rsidRPr="00743AC9">
        <w:rPr>
          <w:rFonts w:ascii="Arial" w:eastAsia="Palatino Linotype" w:hAnsi="Arial" w:cs="Arial"/>
        </w:rPr>
        <w:t xml:space="preserve"> 2022</w:t>
      </w:r>
    </w:p>
    <w:p w14:paraId="634BC0E2" w14:textId="5BBD004E" w:rsidR="00743AC9" w:rsidRPr="00743AC9" w:rsidRDefault="00743AC9" w:rsidP="00743AC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  <w:color w:val="000000"/>
        </w:rPr>
      </w:pPr>
      <w:r w:rsidRPr="00743AC9">
        <w:rPr>
          <w:rFonts w:ascii="Arial" w:eastAsia="Palatino Linotype" w:hAnsi="Arial" w:cs="Arial"/>
          <w:b/>
          <w:bCs/>
          <w:color w:val="000000"/>
        </w:rPr>
        <w:t>University of The West Indies Open Campus</w:t>
      </w:r>
      <w:r w:rsidRPr="00743AC9">
        <w:rPr>
          <w:rFonts w:ascii="Arial" w:eastAsia="Palatino Linotype" w:hAnsi="Arial" w:cs="Arial"/>
          <w:color w:val="000000"/>
        </w:rPr>
        <w:t xml:space="preserve"> – Barbados </w:t>
      </w:r>
      <w:r w:rsidRPr="00743AC9">
        <w:rPr>
          <w:rFonts w:ascii="Arial" w:eastAsia="Palatino Linotype" w:hAnsi="Arial" w:cs="Arial"/>
        </w:rPr>
        <w:t xml:space="preserve">Jan. </w:t>
      </w:r>
      <w:r w:rsidRPr="00743AC9">
        <w:rPr>
          <w:rFonts w:ascii="Arial" w:eastAsia="Palatino Linotype" w:hAnsi="Arial" w:cs="Arial"/>
          <w:color w:val="000000"/>
        </w:rPr>
        <w:t xml:space="preserve">2010 to </w:t>
      </w:r>
      <w:r w:rsidRPr="00743AC9">
        <w:rPr>
          <w:rFonts w:ascii="Arial" w:eastAsia="Palatino Linotype" w:hAnsi="Arial" w:cs="Arial"/>
        </w:rPr>
        <w:t>Jan. 2013</w:t>
      </w:r>
    </w:p>
    <w:p w14:paraId="6C338EB7" w14:textId="232BBE66" w:rsidR="00743AC9" w:rsidRPr="00743AC9" w:rsidRDefault="00743AC9" w:rsidP="00743AC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  <w:color w:val="000000"/>
        </w:rPr>
      </w:pPr>
      <w:r w:rsidRPr="00743AC9">
        <w:rPr>
          <w:rFonts w:ascii="Arial" w:eastAsia="Palatino Linotype" w:hAnsi="Arial" w:cs="Arial"/>
          <w:b/>
          <w:bCs/>
          <w:color w:val="000000"/>
        </w:rPr>
        <w:t>Barbados Community College</w:t>
      </w:r>
      <w:r w:rsidRPr="00743AC9">
        <w:rPr>
          <w:rFonts w:ascii="Arial" w:eastAsia="Palatino Linotype" w:hAnsi="Arial" w:cs="Arial"/>
          <w:color w:val="000000"/>
        </w:rPr>
        <w:t xml:space="preserve"> – Barbados </w:t>
      </w:r>
      <w:r w:rsidRPr="00743AC9">
        <w:rPr>
          <w:rFonts w:ascii="Arial" w:eastAsia="Palatino Linotype" w:hAnsi="Arial" w:cs="Arial"/>
        </w:rPr>
        <w:t xml:space="preserve">Sep. </w:t>
      </w:r>
      <w:r w:rsidRPr="00743AC9">
        <w:rPr>
          <w:rFonts w:ascii="Arial" w:eastAsia="Palatino Linotype" w:hAnsi="Arial" w:cs="Arial"/>
          <w:color w:val="000000"/>
        </w:rPr>
        <w:t xml:space="preserve">2005 to </w:t>
      </w:r>
      <w:r w:rsidRPr="00743AC9">
        <w:rPr>
          <w:rFonts w:ascii="Arial" w:eastAsia="Palatino Linotype" w:hAnsi="Arial" w:cs="Arial"/>
        </w:rPr>
        <w:t xml:space="preserve">Jul. </w:t>
      </w:r>
      <w:r w:rsidRPr="00743AC9">
        <w:rPr>
          <w:rFonts w:ascii="Arial" w:eastAsia="Palatino Linotype" w:hAnsi="Arial" w:cs="Arial"/>
          <w:color w:val="000000"/>
        </w:rPr>
        <w:t>2010</w:t>
      </w:r>
    </w:p>
    <w:p w14:paraId="1FD89555" w14:textId="6D564522" w:rsidR="00743AC9" w:rsidRPr="00743AC9" w:rsidRDefault="00000000" w:rsidP="00743AC9">
      <w:pPr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  <w:b/>
          <w:bCs/>
        </w:rPr>
        <w:t>Fair Trading Commission</w:t>
      </w:r>
      <w:r w:rsidRPr="00743AC9">
        <w:rPr>
          <w:rFonts w:ascii="Arial" w:eastAsia="Palatino Linotype" w:hAnsi="Arial" w:cs="Arial"/>
        </w:rPr>
        <w:t xml:space="preserve"> – Barbados</w:t>
      </w:r>
      <w:r w:rsidR="00743AC9" w:rsidRPr="00743AC9">
        <w:rPr>
          <w:rFonts w:ascii="Arial" w:eastAsia="Palatino Linotype" w:hAnsi="Arial" w:cs="Arial"/>
        </w:rPr>
        <w:t xml:space="preserve"> Dec. 2008</w:t>
      </w:r>
      <w:r w:rsidR="00743AC9" w:rsidRPr="00743AC9">
        <w:rPr>
          <w:rFonts w:ascii="Arial" w:eastAsia="Palatino Linotype" w:hAnsi="Arial" w:cs="Arial"/>
        </w:rPr>
        <w:t xml:space="preserve"> to Sep</w:t>
      </w:r>
      <w:r w:rsidR="00743AC9" w:rsidRPr="00743AC9">
        <w:rPr>
          <w:rFonts w:ascii="Arial" w:eastAsia="Palatino Linotype" w:hAnsi="Arial" w:cs="Arial"/>
        </w:rPr>
        <w:t>.</w:t>
      </w:r>
      <w:r w:rsidR="00743AC9" w:rsidRPr="00743AC9">
        <w:rPr>
          <w:rFonts w:ascii="Arial" w:eastAsia="Palatino Linotype" w:hAnsi="Arial" w:cs="Arial"/>
        </w:rPr>
        <w:t xml:space="preserve"> 2020 </w:t>
      </w:r>
    </w:p>
    <w:p w14:paraId="00000042" w14:textId="77777777" w:rsidR="00733BFE" w:rsidRPr="00743AC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100"/>
        <w:rPr>
          <w:rFonts w:ascii="Arial" w:eastAsia="Palatino Linotype" w:hAnsi="Arial" w:cs="Arial"/>
          <w:b/>
          <w:bCs/>
          <w:color w:val="000000"/>
          <w:sz w:val="28"/>
          <w:szCs w:val="28"/>
          <w:u w:val="single"/>
        </w:rPr>
        <w:sectPr w:rsidR="00733BFE" w:rsidRPr="00743AC9">
          <w:headerReference w:type="default" r:id="rId8"/>
          <w:pgSz w:w="12240" w:h="15840"/>
          <w:pgMar w:top="520" w:right="840" w:bottom="520" w:left="840" w:header="566" w:footer="566" w:gutter="0"/>
          <w:pgNumType w:start="1"/>
          <w:cols w:space="720"/>
          <w:titlePg/>
        </w:sectPr>
      </w:pPr>
      <w:r w:rsidRPr="00743AC9">
        <w:rPr>
          <w:rFonts w:ascii="Arial" w:eastAsia="Palatino Linotype" w:hAnsi="Arial" w:cs="Arial"/>
          <w:b/>
          <w:bCs/>
          <w:color w:val="000000"/>
          <w:sz w:val="28"/>
          <w:szCs w:val="28"/>
          <w:u w:val="single"/>
        </w:rPr>
        <w:t>Leadership skills</w:t>
      </w:r>
    </w:p>
    <w:p w14:paraId="00000043" w14:textId="77777777" w:rsidR="00733BFE" w:rsidRPr="00743AC9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Instructional Leadership</w:t>
      </w:r>
    </w:p>
    <w:p w14:paraId="00000044" w14:textId="77777777" w:rsidR="00733BFE" w:rsidRPr="00743AC9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Special Education Compliance</w:t>
      </w:r>
    </w:p>
    <w:p w14:paraId="00000045" w14:textId="77777777" w:rsidR="00733BFE" w:rsidRPr="00743AC9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IEP Meeting Facilitation</w:t>
      </w:r>
    </w:p>
    <w:p w14:paraId="00000046" w14:textId="77777777" w:rsidR="00733BFE" w:rsidRPr="00743AC9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Student Transition Planning</w:t>
      </w:r>
    </w:p>
    <w:p w14:paraId="00000047" w14:textId="77777777" w:rsidR="00733BFE" w:rsidRPr="00743AC9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Staff Mentorship</w:t>
      </w:r>
    </w:p>
    <w:p w14:paraId="00000048" w14:textId="77777777" w:rsidR="00733BFE" w:rsidRPr="00743AC9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Data-Driven Decision Making</w:t>
      </w:r>
    </w:p>
    <w:p w14:paraId="0000004A" w14:textId="26F7425C" w:rsidR="00733BFE" w:rsidRPr="00743AC9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Family Engagement</w:t>
      </w:r>
    </w:p>
    <w:p w14:paraId="0000004B" w14:textId="77777777" w:rsidR="00733BFE" w:rsidRPr="00743AC9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School Operations</w:t>
      </w:r>
    </w:p>
    <w:p w14:paraId="0000004C" w14:textId="77777777" w:rsidR="00733BFE" w:rsidRPr="00743AC9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Work Based Learning</w:t>
      </w:r>
    </w:p>
    <w:p w14:paraId="0000004D" w14:textId="23FF4E5D" w:rsidR="00733BFE" w:rsidRPr="00743AC9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Crisis De-</w:t>
      </w:r>
      <w:r w:rsidR="00743AC9" w:rsidRPr="00743AC9">
        <w:rPr>
          <w:rFonts w:ascii="Arial" w:eastAsia="Palatino Linotype" w:hAnsi="Arial" w:cs="Arial"/>
        </w:rPr>
        <w:t>escalation</w:t>
      </w:r>
    </w:p>
    <w:p w14:paraId="0000004E" w14:textId="77777777" w:rsidR="00733BFE" w:rsidRPr="00743AC9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</w:rPr>
      </w:pPr>
      <w:r w:rsidRPr="00743AC9">
        <w:rPr>
          <w:rFonts w:ascii="Arial" w:eastAsia="Palatino Linotype" w:hAnsi="Arial" w:cs="Arial"/>
        </w:rPr>
        <w:t>Team Supervision</w:t>
      </w:r>
    </w:p>
    <w:p w14:paraId="0000004F" w14:textId="65ACAD77" w:rsidR="00733BFE" w:rsidRPr="00743AC9" w:rsidRDefault="00743AC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Palatino Linotype" w:hAnsi="Arial" w:cs="Arial"/>
        </w:rPr>
      </w:pPr>
      <w:proofErr w:type="gramStart"/>
      <w:r w:rsidRPr="00743AC9">
        <w:rPr>
          <w:rFonts w:ascii="Arial" w:eastAsia="Palatino Linotype" w:hAnsi="Arial" w:cs="Arial"/>
        </w:rPr>
        <w:t>Program</w:t>
      </w:r>
      <w:proofErr w:type="gramEnd"/>
      <w:r w:rsidR="00000000" w:rsidRPr="00743AC9">
        <w:rPr>
          <w:rFonts w:ascii="Arial" w:eastAsia="Palatino Linotype" w:hAnsi="Arial" w:cs="Arial"/>
        </w:rPr>
        <w:t xml:space="preserve"> Planning</w:t>
      </w:r>
    </w:p>
    <w:p w14:paraId="00000050" w14:textId="2C879329" w:rsidR="00733BFE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Palatino Linotype" w:eastAsia="Palatino Linotype" w:hAnsi="Palatino Linotype" w:cs="Palatino Linotype"/>
        </w:rPr>
        <w:sectPr w:rsidR="00733BFE">
          <w:type w:val="continuous"/>
          <w:pgSz w:w="12240" w:h="15840"/>
          <w:pgMar w:top="520" w:right="840" w:bottom="520" w:left="840" w:header="0" w:footer="0" w:gutter="0"/>
          <w:cols w:num="3" w:space="720" w:equalWidth="0">
            <w:col w:w="3040" w:space="720"/>
            <w:col w:w="3040" w:space="720"/>
            <w:col w:w="3040" w:space="0"/>
          </w:cols>
        </w:sectPr>
      </w:pPr>
      <w:r w:rsidRPr="00743AC9">
        <w:rPr>
          <w:rFonts w:ascii="Arial" w:eastAsia="Palatino Linotype" w:hAnsi="Arial" w:cs="Arial"/>
        </w:rPr>
        <w:t xml:space="preserve">Community </w:t>
      </w:r>
      <w:r w:rsidR="00664EBC" w:rsidRPr="00743AC9">
        <w:rPr>
          <w:rFonts w:ascii="Arial" w:eastAsia="Palatino Linotype" w:hAnsi="Arial" w:cs="Arial"/>
        </w:rPr>
        <w:t>Partnership</w:t>
      </w:r>
      <w:r w:rsidR="00664EBC">
        <w:rPr>
          <w:rFonts w:ascii="Arial" w:eastAsia="Palatino Linotype" w:hAnsi="Arial" w:cs="Arial"/>
        </w:rPr>
        <w:t>s</w:t>
      </w:r>
    </w:p>
    <w:p w14:paraId="00000052" w14:textId="2F104DBE" w:rsidR="00733BFE" w:rsidRPr="00664EBC" w:rsidRDefault="00090EAF" w:rsidP="00664EBC">
      <w:pPr>
        <w:pBdr>
          <w:top w:val="nil"/>
          <w:left w:val="nil"/>
          <w:bottom w:val="nil"/>
          <w:right w:val="nil"/>
          <w:between w:val="nil"/>
        </w:pBdr>
        <w:spacing w:before="240" w:after="100"/>
        <w:ind w:left="90"/>
        <w:rPr>
          <w:rFonts w:ascii="Palatino Linotype" w:eastAsia="Palatino Linotype" w:hAnsi="Palatino Linotype" w:cs="Palatino Linotype"/>
        </w:rPr>
      </w:pPr>
      <w:r>
        <w:rPr>
          <w:rFonts w:ascii="Arial" w:eastAsia="Palatino Linotype" w:hAnsi="Arial" w:cs="Arial"/>
          <w:b/>
          <w:bCs/>
          <w:color w:val="000000"/>
          <w:sz w:val="28"/>
          <w:szCs w:val="28"/>
          <w:u w:val="single"/>
        </w:rPr>
        <w:t>References</w:t>
      </w:r>
    </w:p>
    <w:p w14:paraId="1BF19B37" w14:textId="2B2EA24B" w:rsidR="00090EAF" w:rsidRPr="00090EAF" w:rsidRDefault="00090EAF" w:rsidP="00664EBC">
      <w:pPr>
        <w:pBdr>
          <w:top w:val="nil"/>
          <w:left w:val="nil"/>
          <w:bottom w:val="nil"/>
          <w:right w:val="nil"/>
          <w:between w:val="nil"/>
        </w:pBdr>
        <w:spacing w:before="240" w:after="100"/>
        <w:ind w:left="90"/>
        <w:rPr>
          <w:rFonts w:ascii="Arial" w:eastAsia="Palatino Linotype" w:hAnsi="Arial" w:cs="Arial"/>
          <w:color w:val="000000"/>
        </w:rPr>
      </w:pPr>
      <w:r w:rsidRPr="00090EAF">
        <w:rPr>
          <w:rFonts w:ascii="Arial" w:eastAsia="Palatino Linotype" w:hAnsi="Arial" w:cs="Arial"/>
          <w:color w:val="000000"/>
        </w:rPr>
        <w:t>Available on request.</w:t>
      </w:r>
    </w:p>
    <w:p w14:paraId="00000056" w14:textId="77777777" w:rsidR="00733BFE" w:rsidRDefault="00733BFE">
      <w:pPr>
        <w:pBdr>
          <w:top w:val="nil"/>
          <w:left w:val="nil"/>
          <w:bottom w:val="nil"/>
          <w:right w:val="nil"/>
          <w:between w:val="nil"/>
        </w:pBdr>
        <w:spacing w:before="240" w:after="100"/>
        <w:ind w:left="720"/>
        <w:rPr>
          <w:rFonts w:ascii="Georgia" w:eastAsia="Georgia" w:hAnsi="Georgia" w:cs="Georgia"/>
          <w:b/>
          <w:bCs/>
          <w:smallCaps/>
          <w:color w:val="003300"/>
          <w:sz w:val="46"/>
          <w:szCs w:val="46"/>
        </w:rPr>
      </w:pPr>
    </w:p>
    <w:p w14:paraId="00000057" w14:textId="77777777" w:rsidR="00733BFE" w:rsidRDefault="00733BFE">
      <w:pPr>
        <w:pBdr>
          <w:top w:val="nil"/>
          <w:left w:val="nil"/>
          <w:bottom w:val="nil"/>
          <w:right w:val="nil"/>
          <w:between w:val="nil"/>
        </w:pBdr>
        <w:spacing w:before="240" w:after="100"/>
        <w:ind w:left="720"/>
        <w:rPr>
          <w:rFonts w:ascii="Georgia" w:eastAsia="Georgia" w:hAnsi="Georgia" w:cs="Georgia"/>
          <w:b/>
          <w:bCs/>
          <w:smallCaps/>
          <w:color w:val="003300"/>
          <w:sz w:val="46"/>
          <w:szCs w:val="46"/>
        </w:rPr>
      </w:pPr>
    </w:p>
    <w:p w14:paraId="00000058" w14:textId="77777777" w:rsidR="00733BFE" w:rsidRDefault="00733BFE" w:rsidP="00743AC9">
      <w:pPr>
        <w:pBdr>
          <w:top w:val="nil"/>
          <w:left w:val="nil"/>
          <w:bottom w:val="nil"/>
          <w:right w:val="nil"/>
          <w:between w:val="nil"/>
        </w:pBdr>
        <w:spacing w:before="240" w:after="100"/>
        <w:rPr>
          <w:rFonts w:ascii="Georgia" w:eastAsia="Georgia" w:hAnsi="Georgia" w:cs="Georgia"/>
          <w:b/>
          <w:bCs/>
          <w:smallCaps/>
          <w:color w:val="003300"/>
          <w:sz w:val="46"/>
          <w:szCs w:val="46"/>
        </w:rPr>
      </w:pPr>
    </w:p>
    <w:sectPr w:rsidR="00733BFE" w:rsidSect="00664EBC">
      <w:type w:val="continuous"/>
      <w:pgSz w:w="12240" w:h="15840"/>
      <w:pgMar w:top="1440" w:right="1440" w:bottom="1440" w:left="81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B1A93" w14:textId="77777777" w:rsidR="004179DB" w:rsidRDefault="004179DB">
      <w:pPr>
        <w:spacing w:line="240" w:lineRule="auto"/>
      </w:pPr>
      <w:r>
        <w:separator/>
      </w:r>
    </w:p>
  </w:endnote>
  <w:endnote w:type="continuationSeparator" w:id="0">
    <w:p w14:paraId="4E199644" w14:textId="77777777" w:rsidR="004179DB" w:rsidRDefault="004179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E290B722-7404-4708-917A-8E0B7193C9F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Bold r:id="rId2" w:fontKey="{A27202FD-6D7D-4408-A32B-C8E641CC9E42}"/>
    <w:embedItalic r:id="rId3" w:fontKey="{3FBA0A0B-AD3E-4CD4-987F-DD55560C18F8}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  <w:embedRegular r:id="rId4" w:fontKey="{65135041-ADC8-4602-BB6F-DC3FC79CABEA}"/>
    <w:embedBold r:id="rId5" w:fontKey="{F33CB7DE-197C-4E4B-8CB1-4B196D00C3C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4B18B92C-51D2-4A3F-84F0-1C75C304A6F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9772CFB2-2B5B-4629-AC87-3E0587AFF021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CCD9E6" w14:textId="77777777" w:rsidR="004179DB" w:rsidRDefault="004179DB">
      <w:pPr>
        <w:spacing w:line="240" w:lineRule="auto"/>
      </w:pPr>
      <w:r>
        <w:separator/>
      </w:r>
    </w:p>
  </w:footnote>
  <w:footnote w:type="continuationSeparator" w:id="0">
    <w:p w14:paraId="4E52F0EC" w14:textId="77777777" w:rsidR="004179DB" w:rsidRDefault="004179D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6C" w14:textId="77777777" w:rsidR="00733BFE" w:rsidRDefault="00000000">
    <w:pPr>
      <w:pBdr>
        <w:top w:val="nil"/>
        <w:left w:val="nil"/>
        <w:bottom w:val="none" w:sz="0" w:space="7" w:color="000000"/>
        <w:right w:val="nil"/>
        <w:between w:val="nil"/>
      </w:pBdr>
      <w:jc w:val="center"/>
      <w:rPr>
        <w:rFonts w:ascii="Palatino Linotype" w:eastAsia="Palatino Linotype" w:hAnsi="Palatino Linotype" w:cs="Palatino Linotype"/>
        <w:b/>
        <w:bCs/>
        <w:smallCaps/>
        <w:color w:val="000000"/>
        <w:sz w:val="48"/>
        <w:szCs w:val="48"/>
      </w:rPr>
    </w:pPr>
    <w:r>
      <w:rPr>
        <w:rFonts w:ascii="Palatino Linotype" w:eastAsia="Palatino Linotype" w:hAnsi="Palatino Linotype" w:cs="Palatino Linotype"/>
        <w:b/>
        <w:bCs/>
        <w:smallCaps/>
        <w:color w:val="000000"/>
        <w:sz w:val="22"/>
        <w:szCs w:val="22"/>
      </w:rPr>
      <w:t>ANTONIO L. THOMPSON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D6BE9"/>
    <w:multiLevelType w:val="multilevel"/>
    <w:tmpl w:val="13A623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0117DC5"/>
    <w:multiLevelType w:val="multilevel"/>
    <w:tmpl w:val="A7AAD6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A056300"/>
    <w:multiLevelType w:val="multilevel"/>
    <w:tmpl w:val="68D662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73149E3"/>
    <w:multiLevelType w:val="multilevel"/>
    <w:tmpl w:val="F06E65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F145F20"/>
    <w:multiLevelType w:val="multilevel"/>
    <w:tmpl w:val="4A50637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785082353">
    <w:abstractNumId w:val="3"/>
  </w:num>
  <w:num w:numId="2" w16cid:durableId="1687825702">
    <w:abstractNumId w:val="0"/>
  </w:num>
  <w:num w:numId="3" w16cid:durableId="1011488559">
    <w:abstractNumId w:val="1"/>
  </w:num>
  <w:num w:numId="4" w16cid:durableId="683554102">
    <w:abstractNumId w:val="4"/>
  </w:num>
  <w:num w:numId="5" w16cid:durableId="10074407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BFE"/>
    <w:rsid w:val="00090EAF"/>
    <w:rsid w:val="00102A98"/>
    <w:rsid w:val="00234B7C"/>
    <w:rsid w:val="004179DB"/>
    <w:rsid w:val="00664EBC"/>
    <w:rsid w:val="00733BFE"/>
    <w:rsid w:val="00743AC9"/>
    <w:rsid w:val="008A293A"/>
    <w:rsid w:val="00B32055"/>
    <w:rsid w:val="00D94EE6"/>
    <w:rsid w:val="00EA2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9C847"/>
  <w15:docId w15:val="{6EE251FA-09B8-4514-9E73-AC3FA5FC8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line="240" w:lineRule="auto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743AC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AC9"/>
  </w:style>
  <w:style w:type="paragraph" w:styleId="Footer">
    <w:name w:val="footer"/>
    <w:basedOn w:val="Normal"/>
    <w:link w:val="FooterChar"/>
    <w:uiPriority w:val="99"/>
    <w:unhideWhenUsed/>
    <w:rsid w:val="00743AC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A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4OTrEum6EGHnSHrCAVR77v4j8w==">CgMxLjAyDmguNnRhaHAxY2k5ZzUzOAByITFjSzVpbFJOQ1JNdDlQcmdUZ0czUl9NN3BXNExPekp4TA==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492</Words>
  <Characters>2924</Characters>
  <Application>Microsoft Office Word</Application>
  <DocSecurity>0</DocSecurity>
  <Lines>66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Antonio Thompson</cp:lastModifiedBy>
  <cp:revision>6</cp:revision>
  <cp:lastPrinted>2026-06-27T23:52:00Z</cp:lastPrinted>
  <dcterms:created xsi:type="dcterms:W3CDTF">2026-06-27T23:31:00Z</dcterms:created>
  <dcterms:modified xsi:type="dcterms:W3CDTF">2026-06-28T02:30:00Z</dcterms:modified>
</cp:coreProperties>
</file>